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30" w:rsidRDefault="00A87030" w:rsidP="00A87030">
      <w:pPr>
        <w:rPr>
          <w:sz w:val="28"/>
          <w:szCs w:val="28"/>
        </w:rPr>
      </w:pPr>
      <w:r>
        <w:rPr>
          <w:sz w:val="28"/>
          <w:szCs w:val="28"/>
        </w:rPr>
        <w:t>JDE Setup Guide</w:t>
      </w:r>
    </w:p>
    <w:p w:rsidR="00A87030" w:rsidRDefault="00A87030" w:rsidP="00A87030">
      <w:pPr>
        <w:rPr>
          <w:sz w:val="28"/>
          <w:szCs w:val="28"/>
        </w:rPr>
      </w:pPr>
    </w:p>
    <w:p w:rsidR="00A87030" w:rsidRDefault="00A87030" w:rsidP="00A87030">
      <w:r>
        <w:t xml:space="preserve">If you are a new employee and your manager has already requested JDE access for you, please follow up with your manager on the status of your JDE User ID.  </w:t>
      </w:r>
    </w:p>
    <w:p w:rsidR="00A87030" w:rsidRDefault="00A87030" w:rsidP="00A87030"/>
    <w:p w:rsidR="00A87030" w:rsidRPr="00313C3F" w:rsidRDefault="00A87030" w:rsidP="00A87030">
      <w:r>
        <w:t>If you do not have a JDE User ID and need access to Invoices On-Line to approve invoices, please complete the form below, with as much known information as possible,</w:t>
      </w:r>
      <w:bookmarkStart w:id="0" w:name="_GoBack"/>
      <w:bookmarkEnd w:id="0"/>
      <w:r>
        <w:t xml:space="preserve"> and provide to your local Finance department.  They will assist you in requesting a JDE User ID, with the appropriate business unit security.</w:t>
      </w:r>
    </w:p>
    <w:p w:rsidR="00A87030" w:rsidRDefault="00A87030" w:rsidP="00A87030"/>
    <w:p w:rsidR="00FA6D8D" w:rsidRPr="00FA6D8D" w:rsidRDefault="00FA6D8D" w:rsidP="00A87030">
      <w:pPr>
        <w:rPr>
          <w:b/>
        </w:rPr>
      </w:pPr>
      <w:r w:rsidRPr="00FA6D8D">
        <w:rPr>
          <w:b/>
        </w:rPr>
        <w:t>NOTE</w:t>
      </w:r>
      <w:r>
        <w:rPr>
          <w:b/>
        </w:rPr>
        <w:t>:  The main branch plant for your location must be included in the BU Security list below.  If you have access to multiple branch plants, you must include each branch plant number in the list.  Examples: 1100001, 2100001, 3150001, 6150001, etc.</w:t>
      </w:r>
    </w:p>
    <w:p w:rsidR="00A87030" w:rsidRDefault="00A87030" w:rsidP="00A87030"/>
    <w:p w:rsidR="00A87030" w:rsidRDefault="00A87030" w:rsidP="00A87030"/>
    <w:tbl>
      <w:tblPr>
        <w:tblW w:w="0" w:type="auto"/>
        <w:tblCellMar>
          <w:left w:w="0" w:type="dxa"/>
          <w:right w:w="0" w:type="dxa"/>
        </w:tblCellMar>
        <w:tblLook w:val="04A0"/>
      </w:tblPr>
      <w:tblGrid>
        <w:gridCol w:w="1649"/>
        <w:gridCol w:w="1480"/>
        <w:gridCol w:w="1979"/>
        <w:gridCol w:w="2412"/>
        <w:gridCol w:w="1900"/>
      </w:tblGrid>
      <w:tr w:rsidR="00A87030" w:rsidTr="00167DC5">
        <w:trPr>
          <w:trHeight w:val="247"/>
        </w:trPr>
        <w:tc>
          <w:tcPr>
            <w:tcW w:w="202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rPr>
                <w:rFonts w:ascii="Arial" w:hAnsi="Arial" w:cs="Arial"/>
                <w:b/>
                <w:bCs/>
                <w:color w:val="000000"/>
                <w:sz w:val="20"/>
                <w:szCs w:val="20"/>
              </w:rPr>
            </w:pPr>
            <w:r>
              <w:rPr>
                <w:rFonts w:ascii="Arial" w:hAnsi="Arial" w:cs="Arial"/>
                <w:b/>
                <w:bCs/>
                <w:color w:val="000000"/>
                <w:sz w:val="20"/>
                <w:szCs w:val="20"/>
              </w:rPr>
              <w:t>Employee Name</w:t>
            </w:r>
          </w:p>
        </w:tc>
        <w:tc>
          <w:tcPr>
            <w:tcW w:w="175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right"/>
              <w:rPr>
                <w:rFonts w:ascii="Arial" w:hAnsi="Arial" w:cs="Arial"/>
                <w:b/>
                <w:bCs/>
                <w:color w:val="000000"/>
                <w:sz w:val="20"/>
                <w:szCs w:val="20"/>
              </w:rPr>
            </w:pPr>
            <w:r>
              <w:rPr>
                <w:rFonts w:ascii="Arial" w:hAnsi="Arial" w:cs="Arial"/>
                <w:b/>
                <w:bCs/>
                <w:color w:val="000000"/>
                <w:sz w:val="20"/>
                <w:szCs w:val="20"/>
              </w:rPr>
              <w:t xml:space="preserve">Employee # </w:t>
            </w:r>
          </w:p>
        </w:tc>
        <w:tc>
          <w:tcPr>
            <w:tcW w:w="257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right"/>
              <w:rPr>
                <w:rFonts w:ascii="Arial" w:hAnsi="Arial" w:cs="Arial"/>
                <w:b/>
                <w:bCs/>
                <w:color w:val="000000"/>
                <w:sz w:val="20"/>
                <w:szCs w:val="20"/>
              </w:rPr>
            </w:pPr>
            <w:r>
              <w:rPr>
                <w:rFonts w:ascii="Arial" w:hAnsi="Arial" w:cs="Arial"/>
                <w:b/>
                <w:bCs/>
                <w:color w:val="000000"/>
                <w:sz w:val="20"/>
                <w:szCs w:val="20"/>
              </w:rPr>
              <w:t xml:space="preserve">Home Business Unit </w:t>
            </w:r>
          </w:p>
        </w:tc>
        <w:tc>
          <w:tcPr>
            <w:tcW w:w="331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right"/>
              <w:rPr>
                <w:rFonts w:ascii="Arial" w:hAnsi="Arial" w:cs="Arial"/>
                <w:b/>
                <w:bCs/>
                <w:color w:val="000000"/>
                <w:sz w:val="20"/>
                <w:szCs w:val="20"/>
              </w:rPr>
            </w:pPr>
            <w:r>
              <w:rPr>
                <w:rFonts w:ascii="Arial" w:hAnsi="Arial" w:cs="Arial"/>
                <w:b/>
                <w:bCs/>
                <w:color w:val="000000"/>
                <w:sz w:val="20"/>
                <w:szCs w:val="20"/>
              </w:rPr>
              <w:t xml:space="preserve">BU Security From Account </w:t>
            </w:r>
          </w:p>
        </w:tc>
        <w:tc>
          <w:tcPr>
            <w:tcW w:w="2503"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right"/>
              <w:rPr>
                <w:rFonts w:ascii="Arial" w:hAnsi="Arial" w:cs="Arial"/>
                <w:b/>
                <w:bCs/>
                <w:color w:val="000000"/>
                <w:sz w:val="20"/>
                <w:szCs w:val="20"/>
              </w:rPr>
            </w:pPr>
            <w:r>
              <w:rPr>
                <w:rFonts w:ascii="Arial" w:hAnsi="Arial" w:cs="Arial"/>
                <w:b/>
                <w:bCs/>
                <w:color w:val="000000"/>
                <w:sz w:val="20"/>
                <w:szCs w:val="20"/>
              </w:rPr>
              <w:t xml:space="preserve">BU Security To Account </w:t>
            </w: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rPr>
                <w:rFonts w:ascii="Arial" w:hAnsi="Arial" w:cs="Arial"/>
                <w:color w:val="000000"/>
                <w:sz w:val="20"/>
                <w:szCs w:val="20"/>
              </w:rPr>
            </w:pPr>
            <w:r>
              <w:rPr>
                <w:rFonts w:ascii="Arial" w:hAnsi="Arial" w:cs="Arial"/>
                <w:color w:val="000000"/>
                <w:sz w:val="20"/>
                <w:szCs w:val="20"/>
              </w:rPr>
              <w:t>Jane Doe</w:t>
            </w:r>
          </w:p>
        </w:tc>
        <w:tc>
          <w:tcPr>
            <w:tcW w:w="1755" w:type="dxa"/>
            <w:tcBorders>
              <w:top w:val="nil"/>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center"/>
              <w:rPr>
                <w:rFonts w:ascii="Arial" w:hAnsi="Arial" w:cs="Arial"/>
                <w:color w:val="000000"/>
                <w:sz w:val="20"/>
                <w:szCs w:val="20"/>
              </w:rPr>
            </w:pPr>
            <w:r>
              <w:rPr>
                <w:rFonts w:ascii="Arial" w:hAnsi="Arial" w:cs="Arial"/>
                <w:color w:val="000000"/>
                <w:sz w:val="20"/>
                <w:szCs w:val="20"/>
              </w:rPr>
              <w:t>123456</w:t>
            </w:r>
          </w:p>
        </w:tc>
        <w:tc>
          <w:tcPr>
            <w:tcW w:w="2575" w:type="dxa"/>
            <w:tcBorders>
              <w:top w:val="nil"/>
              <w:left w:val="nil"/>
              <w:bottom w:val="single" w:sz="8" w:space="0" w:color="auto"/>
              <w:right w:val="single" w:sz="8" w:space="0" w:color="auto"/>
            </w:tcBorders>
            <w:tcMar>
              <w:top w:w="0" w:type="dxa"/>
              <w:left w:w="30" w:type="dxa"/>
              <w:bottom w:w="0" w:type="dxa"/>
              <w:right w:w="30" w:type="dxa"/>
            </w:tcMar>
            <w:hideMark/>
          </w:tcPr>
          <w:p w:rsidR="00A87030" w:rsidRDefault="00A87030" w:rsidP="00167DC5">
            <w:pPr>
              <w:autoSpaceDE w:val="0"/>
              <w:autoSpaceDN w:val="0"/>
              <w:jc w:val="center"/>
              <w:rPr>
                <w:rFonts w:ascii="Arial" w:hAnsi="Arial" w:cs="Arial"/>
                <w:color w:val="000000"/>
                <w:sz w:val="20"/>
                <w:szCs w:val="20"/>
              </w:rPr>
            </w:pPr>
            <w:r>
              <w:rPr>
                <w:rFonts w:ascii="Arial" w:hAnsi="Arial" w:cs="Arial"/>
                <w:color w:val="000000"/>
                <w:sz w:val="20"/>
                <w:szCs w:val="20"/>
              </w:rPr>
              <w:t>110####</w:t>
            </w: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single" w:sz="8" w:space="0" w:color="auto"/>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Borders>
              <w:top w:val="nil"/>
              <w:left w:val="nil"/>
              <w:bottom w:val="single" w:sz="8" w:space="0" w:color="auto"/>
              <w:right w:val="single" w:sz="8" w:space="0" w:color="auto"/>
            </w:tcBorders>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r w:rsidR="00A87030" w:rsidTr="00167DC5">
        <w:trPr>
          <w:trHeight w:val="247"/>
        </w:trPr>
        <w:tc>
          <w:tcPr>
            <w:tcW w:w="2023"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1755"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75"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3312"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c>
          <w:tcPr>
            <w:tcW w:w="2503" w:type="dxa"/>
            <w:tcMar>
              <w:top w:w="0" w:type="dxa"/>
              <w:left w:w="30" w:type="dxa"/>
              <w:bottom w:w="0" w:type="dxa"/>
              <w:right w:w="30" w:type="dxa"/>
            </w:tcMar>
          </w:tcPr>
          <w:p w:rsidR="00A87030" w:rsidRDefault="00A87030" w:rsidP="00167DC5">
            <w:pPr>
              <w:autoSpaceDE w:val="0"/>
              <w:autoSpaceDN w:val="0"/>
              <w:jc w:val="right"/>
              <w:rPr>
                <w:rFonts w:ascii="Arial" w:hAnsi="Arial" w:cs="Arial"/>
                <w:color w:val="000000"/>
                <w:sz w:val="20"/>
                <w:szCs w:val="20"/>
              </w:rPr>
            </w:pPr>
          </w:p>
        </w:tc>
      </w:tr>
    </w:tbl>
    <w:p w:rsidR="00A87030" w:rsidRPr="00286594" w:rsidRDefault="00A87030" w:rsidP="00A87030">
      <w:pPr>
        <w:rPr>
          <w:color w:val="250DB3"/>
        </w:rPr>
      </w:pPr>
    </w:p>
    <w:p w:rsidR="005536B2" w:rsidRDefault="005536B2"/>
    <w:sectPr w:rsidR="005536B2" w:rsidSect="004A5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030"/>
    <w:rsid w:val="00031E23"/>
    <w:rsid w:val="003263A5"/>
    <w:rsid w:val="00330554"/>
    <w:rsid w:val="005322C5"/>
    <w:rsid w:val="005536B2"/>
    <w:rsid w:val="007F7D84"/>
    <w:rsid w:val="00905FF1"/>
    <w:rsid w:val="009B790D"/>
    <w:rsid w:val="00A202B4"/>
    <w:rsid w:val="00A21762"/>
    <w:rsid w:val="00A82942"/>
    <w:rsid w:val="00A87030"/>
    <w:rsid w:val="00CF00B3"/>
    <w:rsid w:val="00DA0D5B"/>
    <w:rsid w:val="00E25DAC"/>
    <w:rsid w:val="00F8775B"/>
    <w:rsid w:val="00FA6D8D"/>
    <w:rsid w:val="00FC7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804</Characters>
  <Application>Microsoft Office Word</Application>
  <DocSecurity>0</DocSecurity>
  <Lines>6</Lines>
  <Paragraphs>1</Paragraphs>
  <ScaleCrop>false</ScaleCrop>
  <Company>B/E Aerospace</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HaynesA</dc:creator>
  <cp:lastModifiedBy>HaynesA</cp:lastModifiedBy>
  <cp:revision>2</cp:revision>
  <dcterms:created xsi:type="dcterms:W3CDTF">2013-10-04T18:44:00Z</dcterms:created>
  <dcterms:modified xsi:type="dcterms:W3CDTF">2013-10-23T13:12:00Z</dcterms:modified>
</cp:coreProperties>
</file>